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Рецепт оладий из кабачков и картофеля</w:t>
      </w:r>
    </w:p>
    <w:p w:rsidR="00F7056A" w:rsidRPr="00F7056A" w:rsidRDefault="00F7056A" w:rsidP="00F7056A">
      <w:pPr>
        <w:rPr>
          <w:bCs/>
          <w:sz w:val="24"/>
          <w:szCs w:val="24"/>
        </w:rPr>
      </w:pP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Ингредиенты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Кабачки – 1 шт. (350 г)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Морковь – 1 шт.</w:t>
      </w:r>
      <w:bookmarkStart w:id="0" w:name="_GoBack"/>
      <w:bookmarkEnd w:id="0"/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Картофель – 2 шт.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Зеленый лук - пучок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Сыр твёрдый – 100 г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Яйца – 3 шт.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Манка – 4 ст. л.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Соль – по вкусу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Чёрный молотый перец – по вкусу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Растительное масло – для жарки</w:t>
      </w:r>
    </w:p>
    <w:p w:rsidR="00F7056A" w:rsidRPr="00F7056A" w:rsidRDefault="00F7056A" w:rsidP="00F7056A">
      <w:pPr>
        <w:rPr>
          <w:bCs/>
          <w:sz w:val="24"/>
          <w:szCs w:val="24"/>
        </w:rPr>
      </w:pP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Пошаговый рецепт приготовления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1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Подготовим продукты. Кабачок моем, удаляем плодоножку и очищаем от кожуры при помощи овощечистки. Удаляем семена, если они крупные и жёсткие.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2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Натираем кабачок на крупной стороне тёрки, перекладываем в миску и солим, чтобы вышла лишняя жидкость. Оставляем на 10 минут и отжимаем.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3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Картофель для оладий лучше взять молодой. Чистим его и натираем на крупной тёрке. Отжимаем от влаги и перекладываем в миску к кабачкам.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4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Морковь чистим и также натираем на тёрке. Перекладываем к кабачкам с картофелем.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5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Разбиваем в овощную массу яйца, солим и перчим. Добавляем манку, всё перемешиваем и оставляем на 10-15 минут, чтобы она разбухла.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6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Зеленый лук моем и мелко нарезаем колечками. Отправляем в миску к овощам.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7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Натираем твердый сыр на мелкой терке и отправляем в миску к овощам и луку. Всё хорошо перемешиваем.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lastRenderedPageBreak/>
        <w:t>Шаг 8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Формируем оладьи небольшого размера, чтобы они хорошо и равномерно прожарились на сковороде.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9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 xml:space="preserve">В сковороду наливаем растительное масло, разогреваем на среднем огне и выкладываем оладушки. 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10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Жарим их на среднем огне сначала с одной стороны до золотистой корочки, переворачиваем и затем обжариваем на другой.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11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Перекладываем на бумажное полотенце, чтобы удалить лишний жир и подаём к столу.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12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 xml:space="preserve">Готовые оладьи из кабачков и картофеля очень вкусно кушать со сметанным соусом. </w:t>
      </w:r>
    </w:p>
    <w:p w:rsidR="00F7056A" w:rsidRPr="00F7056A" w:rsidRDefault="00F7056A" w:rsidP="00F7056A">
      <w:pPr>
        <w:rPr>
          <w:b/>
          <w:bCs/>
          <w:sz w:val="24"/>
          <w:szCs w:val="24"/>
        </w:rPr>
      </w:pPr>
      <w:r w:rsidRPr="00F7056A">
        <w:rPr>
          <w:b/>
          <w:bCs/>
          <w:sz w:val="24"/>
          <w:szCs w:val="24"/>
        </w:rPr>
        <w:t>Шаг 13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Для приготовления сметанного соуса для оладий в сметану добавляем измельченный чеснок и мелко нарезанный укроп, чуть солим и перчим.</w:t>
      </w:r>
    </w:p>
    <w:p w:rsidR="00F7056A" w:rsidRPr="00F7056A" w:rsidRDefault="00F7056A" w:rsidP="00F7056A">
      <w:pPr>
        <w:rPr>
          <w:bCs/>
          <w:sz w:val="24"/>
          <w:szCs w:val="24"/>
        </w:rPr>
      </w:pPr>
      <w:r w:rsidRPr="00F7056A">
        <w:rPr>
          <w:bCs/>
          <w:sz w:val="24"/>
          <w:szCs w:val="24"/>
        </w:rPr>
        <w:t>Приятного аппетита!</w:t>
      </w:r>
    </w:p>
    <w:p w:rsidR="00DB7296" w:rsidRPr="00F7056A" w:rsidRDefault="00DB7296">
      <w:pPr>
        <w:rPr>
          <w:sz w:val="24"/>
          <w:szCs w:val="24"/>
        </w:rPr>
      </w:pPr>
    </w:p>
    <w:sectPr w:rsidR="00DB7296" w:rsidRPr="00F7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F"/>
    <w:rsid w:val="00A731BF"/>
    <w:rsid w:val="00DB7296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C3F3-721D-4389-8C43-103EC06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2025-01-03T08:52:00Z</dcterms:created>
  <dcterms:modified xsi:type="dcterms:W3CDTF">2025-01-03T08:52:00Z</dcterms:modified>
</cp:coreProperties>
</file>