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Классический рецепт сборной мясной солянки</w:t>
      </w:r>
    </w:p>
    <w:p w:rsidR="00D5054A" w:rsidRPr="00D5054A" w:rsidRDefault="00D5054A" w:rsidP="00D5054A">
      <w:pPr>
        <w:rPr>
          <w:bCs/>
        </w:rPr>
      </w:pPr>
      <w:bookmarkStart w:id="0" w:name="_GoBack"/>
      <w:bookmarkEnd w:id="0"/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Технологическая карта (выход: 3,5-4 л готового блюда)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Мясной бульон (вода) – 2,5 л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Мясное ассорти – 700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Репчатый лук – 250 – 300 г (2-3 шт.)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Солёные огурцы – 150-200 г (3-4 шт.)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Оливки, маслины – 50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Каперсы – 20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Томатная паста – 50-60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Растительное (сливочное) масло – 40-50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Свежие помидоры – 200 г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Лимон – 1/3 шт.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Лавровый лист – 1 шт.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Соль, чёрный молотый перец – по вкусу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Сахар – по вкусу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Рассол – 100-150 мл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Сметана – для подачи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Зелень – для подачи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Лимон – для подачи</w:t>
      </w:r>
    </w:p>
    <w:p w:rsidR="00D5054A" w:rsidRPr="00D5054A" w:rsidRDefault="00D5054A" w:rsidP="00D5054A">
      <w:pPr>
        <w:rPr>
          <w:bCs/>
        </w:rPr>
      </w:pP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Пошаговый рецепт приготовления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1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Как приготовить самую вкусную мясную сборную солянку? Подготовим продукты.</w:t>
      </w:r>
      <w:r w:rsidRPr="00D5054A">
        <w:t xml:space="preserve"> </w:t>
      </w:r>
      <w:r w:rsidRPr="00D5054A">
        <w:rPr>
          <w:bCs/>
        </w:rPr>
        <w:t>В качестве мясных ингредиентов для приготовления солянки можно использовать различные виды отварного, жареного, запеченного или копченого мяса, птицы, сосиски, сардельки, любые колбасы, ветчину, окорок, грудинку, отварной язык, почки, а варить суп вкуснее на мясном бульоне.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2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Грудинку или бекон нарезаем тонкой соломкой и отправляем в кастрюлю с толстым дном. Добавляем 2-3 ст. ложки растительного или сливочного масла и обжариваем.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3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Репчатый лук нарезаем соломкой или полукольцами. Как только грудинка обжарится и вытопится жир, отправляем к ней лук. Обжариваем до золотистости. Добавляем томатную пасту, вливаем немного мясного бульона и перемешиваем.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4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Огурцы (маринованные или солёные) нарезаем ломтиками или соломкой. Если огурцы крупные, удаляем семена, а жёсткую кожицу срезаем. Отправляем в кастрюлю и тушим 5 минут.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lastRenderedPageBreak/>
        <w:t>Шаг 5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Нарезаем мясные копчёные и варёные ингредиенты (мясо, сосиски, сардельки, колбасы, ветчину, окорок) и перекладываем в кастрюлю. Добавляем весь оставшийся мясной бульон или воду и варим ещё 5 минут.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6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Нарезаем помидоры, оливки или маслины, перекладываем в кастрюлю, кладём каперсы, лавровый лист, чёрный молотый перец и соль по вкусу. Доводим до кипения, снимаем образовавшуюся пенку.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7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Затем добавляем 2-3 кружочка лимона, вливаем немного любого рассола (огуречного или из маслин, оливок), закрываем крышкой и варим 5-7 минут на медленном огне.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8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Пробуем солянку на вкус. При необходимости досаливаем, можно добавить сахар для баланса вкуса. Закрываем крышкой, даём настояться 10-15 минут.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9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При подаче кладём в каждую тарелку по ломтику лимона, добавляем сметану и посыпаем свежей зеленью.</w:t>
      </w:r>
    </w:p>
    <w:p w:rsidR="00D5054A" w:rsidRPr="00D5054A" w:rsidRDefault="00D5054A" w:rsidP="00D5054A">
      <w:pPr>
        <w:rPr>
          <w:b/>
          <w:bCs/>
        </w:rPr>
      </w:pPr>
      <w:r w:rsidRPr="00D5054A">
        <w:rPr>
          <w:b/>
          <w:bCs/>
        </w:rPr>
        <w:t>Шаг 10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Дегустируем. Готовая сборная мясная солянка получилась очень вкусная, насыщенная, с приятной кислинкой и ароматом копчёностей.</w:t>
      </w:r>
    </w:p>
    <w:p w:rsidR="00D5054A" w:rsidRPr="00D5054A" w:rsidRDefault="00D5054A" w:rsidP="00D5054A">
      <w:pPr>
        <w:rPr>
          <w:bCs/>
        </w:rPr>
      </w:pPr>
      <w:r w:rsidRPr="00D5054A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8A"/>
    <w:rsid w:val="00D5054A"/>
    <w:rsid w:val="00DB7296"/>
    <w:rsid w:val="00E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EA61-D3CD-4372-836C-0A956D4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2024-11-01T09:27:00Z</dcterms:created>
  <dcterms:modified xsi:type="dcterms:W3CDTF">2024-11-01T09:28:00Z</dcterms:modified>
</cp:coreProperties>
</file>