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Рецепт салата «Буржуйский» с ананасами и курицей</w:t>
      </w:r>
    </w:p>
    <w:p w:rsidR="006A7C98" w:rsidRPr="00C43CAE" w:rsidRDefault="006A7C98" w:rsidP="006A7C98">
      <w:pPr>
        <w:rPr>
          <w:bCs/>
          <w:sz w:val="24"/>
          <w:szCs w:val="24"/>
        </w:rPr>
      </w:pPr>
    </w:p>
    <w:p w:rsidR="006A7C98" w:rsidRPr="00C43CAE" w:rsidRDefault="006A7C98" w:rsidP="006A7C98">
      <w:pPr>
        <w:rPr>
          <w:bCs/>
          <w:sz w:val="24"/>
          <w:szCs w:val="24"/>
        </w:rPr>
      </w:pP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Ингредиенты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Куриные окорочка копчёные – 2 шт.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Ананасы консервированные – 300 г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Консервированная кукуруза – 250 г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Кедровые орешки – 30 г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Майонез – 100 г</w:t>
      </w:r>
      <w:bookmarkStart w:id="0" w:name="_GoBack"/>
      <w:bookmarkEnd w:id="0"/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Листья салата – для подачи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Соль – по вкусу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Перец чёрный молотый – по вкусу</w:t>
      </w:r>
    </w:p>
    <w:p w:rsidR="006A7C98" w:rsidRPr="00C43CAE" w:rsidRDefault="006A7C98" w:rsidP="006A7C98">
      <w:pPr>
        <w:rPr>
          <w:bCs/>
          <w:sz w:val="24"/>
          <w:szCs w:val="24"/>
        </w:rPr>
      </w:pP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Пошаговый рецепт приготовления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Шаг 1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Как приготовить салат «Буржуйский» с ананасами и курицей? Подготовим продукты. В этом салате лучше использовать именно окорочка, поскольку у них более сочное мясо, но можно взять и копченую куриную грудку.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Шаг 2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Сначала у копчёных куриных окорочков отделяем мясо от косточек и нарезаем его мелким кубиком. Перекладываем нарезанное мясо в большую чашу, в которой будем смешивать салат.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Шаг 3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С консервированных ананасов сливаем сироп и тоже нарезаем их мелким кубиком. Отправляем к курице.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Шаг 4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Туда же добавляем консервированную кукурузу и заправляем салат майонезом. Перемешиваем.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 xml:space="preserve">Шаг 5 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Пробуем салат на вкус и при необходимости добавляем соль и молотый чёрный перец.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Шаг 6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Подавать салат можно как в общем салатнике, так и в порционных бокалах или креманках.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Шаг 7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Раскладываем на сервировочную тарелку или в бокалы салатные листья, а в центр горкой выкладываем сам салат.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lastRenderedPageBreak/>
        <w:t>Шаг 8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Сверху щедро присыпаем кедровыми орешками или семечками, слегка поджаренными на сухой сковороде.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Шаг 9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Салат «Буржуйский» с ананасами, курицей и кукурузой приготовлен! Дегустируем.</w:t>
      </w:r>
    </w:p>
    <w:p w:rsidR="006A7C98" w:rsidRPr="00C43CAE" w:rsidRDefault="006A7C98" w:rsidP="006A7C98">
      <w:pPr>
        <w:rPr>
          <w:b/>
          <w:bCs/>
          <w:sz w:val="24"/>
          <w:szCs w:val="24"/>
        </w:rPr>
      </w:pPr>
      <w:r w:rsidRPr="00C43CAE">
        <w:rPr>
          <w:b/>
          <w:bCs/>
          <w:sz w:val="24"/>
          <w:szCs w:val="24"/>
        </w:rPr>
        <w:t>Шаг 10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Он получился очень вкусным, сочным, нежным, а готовился быстро, из минимального количества продуктов.</w:t>
      </w:r>
    </w:p>
    <w:p w:rsidR="006A7C98" w:rsidRPr="00C43CAE" w:rsidRDefault="006A7C98" w:rsidP="006A7C98">
      <w:pPr>
        <w:rPr>
          <w:bCs/>
          <w:sz w:val="24"/>
          <w:szCs w:val="24"/>
        </w:rPr>
      </w:pPr>
      <w:r w:rsidRPr="00C43CAE">
        <w:rPr>
          <w:bCs/>
          <w:sz w:val="24"/>
          <w:szCs w:val="24"/>
        </w:rPr>
        <w:t>Приятного аппетита!</w:t>
      </w:r>
    </w:p>
    <w:p w:rsidR="00DB7296" w:rsidRPr="00C43CAE" w:rsidRDefault="00DB7296">
      <w:pPr>
        <w:rPr>
          <w:sz w:val="24"/>
          <w:szCs w:val="24"/>
        </w:rPr>
      </w:pPr>
    </w:p>
    <w:sectPr w:rsidR="00DB7296" w:rsidRPr="00C4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E"/>
    <w:rsid w:val="002F68EE"/>
    <w:rsid w:val="006A7C98"/>
    <w:rsid w:val="00C43CA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42A7"/>
  <w15:chartTrackingRefBased/>
  <w15:docId w15:val="{0F3F1CDF-C545-4124-996B-BD4011E1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2024-11-08T15:32:00Z</dcterms:created>
  <dcterms:modified xsi:type="dcterms:W3CDTF">2024-11-08T15:32:00Z</dcterms:modified>
</cp:coreProperties>
</file>